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48" w:rsidRPr="00CE6648" w:rsidRDefault="00CE6648" w:rsidP="00CE6648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CE6648">
        <w:rPr>
          <w:rFonts w:ascii="Times New Roman" w:hAnsi="Times New Roman" w:cs="Times New Roman"/>
          <w:color w:val="FF0000"/>
          <w:sz w:val="32"/>
        </w:rPr>
        <w:t>Родителям важно знать</w:t>
      </w:r>
    </w:p>
    <w:p w:rsidR="00CE6648" w:rsidRPr="00CE6648" w:rsidRDefault="00CE6648" w:rsidP="00CE6648">
      <w:pPr>
        <w:jc w:val="center"/>
        <w:rPr>
          <w:rFonts w:ascii="Times New Roman" w:hAnsi="Times New Roman" w:cs="Times New Roman"/>
          <w:b/>
          <w:sz w:val="28"/>
        </w:rPr>
      </w:pPr>
      <w:r w:rsidRPr="00CE6648">
        <w:rPr>
          <w:rFonts w:ascii="Times New Roman" w:hAnsi="Times New Roman" w:cs="Times New Roman"/>
          <w:b/>
          <w:sz w:val="28"/>
        </w:rPr>
        <w:t>При организации горячего питания обучающихся 1-4 классов:</w:t>
      </w:r>
    </w:p>
    <w:p w:rsidR="00CE6648" w:rsidRPr="00CE6648" w:rsidRDefault="00CE6648" w:rsidP="00CE6648">
      <w:pPr>
        <w:jc w:val="center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drawing>
          <wp:inline distT="0" distB="0" distL="0" distR="0" wp14:anchorId="50F2746B" wp14:editId="00690CB5">
            <wp:extent cx="5940425" cy="5711735"/>
            <wp:effectExtent l="0" t="0" r="3175" b="3810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1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A20" w:rsidRPr="00A035B2" w:rsidRDefault="00CE6648" w:rsidP="00CE6648">
      <w:pPr>
        <w:jc w:val="center"/>
        <w:rPr>
          <w:rFonts w:ascii="Times New Roman" w:hAnsi="Times New Roman" w:cs="Times New Roman"/>
          <w:b/>
          <w:sz w:val="28"/>
        </w:rPr>
      </w:pPr>
      <w:r w:rsidRPr="00A035B2">
        <w:rPr>
          <w:rFonts w:ascii="Times New Roman" w:hAnsi="Times New Roman" w:cs="Times New Roman"/>
          <w:b/>
          <w:sz w:val="28"/>
        </w:rPr>
        <w:t xml:space="preserve">Методические рекомендации  по родительскому </w:t>
      </w:r>
      <w:proofErr w:type="gramStart"/>
      <w:r w:rsidRPr="00A035B2">
        <w:rPr>
          <w:rFonts w:ascii="Times New Roman" w:hAnsi="Times New Roman" w:cs="Times New Roman"/>
          <w:b/>
          <w:sz w:val="28"/>
        </w:rPr>
        <w:t>контролю за</w:t>
      </w:r>
      <w:proofErr w:type="gramEnd"/>
      <w:r w:rsidRPr="00A035B2">
        <w:rPr>
          <w:rFonts w:ascii="Times New Roman" w:hAnsi="Times New Roman" w:cs="Times New Roman"/>
          <w:b/>
          <w:sz w:val="28"/>
        </w:rPr>
        <w:t xml:space="preserve"> горячим питанием в общеобразовательных организациях направлены на соблюдение:</w:t>
      </w:r>
    </w:p>
    <w:p w:rsidR="00000000" w:rsidRPr="00CE6648" w:rsidRDefault="00A035B2" w:rsidP="00CE66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Интервалов между основными приемами пищи (завтрак, обед и ужин);</w:t>
      </w:r>
    </w:p>
    <w:p w:rsidR="00000000" w:rsidRPr="00CE6648" w:rsidRDefault="00A035B2" w:rsidP="00CE66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Формирования у детей культуры правильного питания </w:t>
      </w:r>
      <w:r w:rsidRPr="00CE6648">
        <w:rPr>
          <w:rFonts w:ascii="Times New Roman" w:hAnsi="Times New Roman" w:cs="Times New Roman"/>
          <w:sz w:val="28"/>
        </w:rPr>
        <w:t>(интерьер обеденного зала, сервировка столов, микроклимат, освещенность);</w:t>
      </w:r>
    </w:p>
    <w:p w:rsidR="00000000" w:rsidRPr="00CE6648" w:rsidRDefault="00A035B2" w:rsidP="00CE66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Соответствия энергетической ценности ежедневного рациона </w:t>
      </w:r>
      <w:proofErr w:type="spellStart"/>
      <w:r w:rsidRPr="00CE6648">
        <w:rPr>
          <w:rFonts w:ascii="Times New Roman" w:hAnsi="Times New Roman" w:cs="Times New Roman"/>
          <w:sz w:val="28"/>
        </w:rPr>
        <w:t>энергозатратам</w:t>
      </w:r>
      <w:proofErr w:type="spellEnd"/>
      <w:r w:rsidRPr="00CE6648">
        <w:rPr>
          <w:rFonts w:ascii="Times New Roman" w:hAnsi="Times New Roman" w:cs="Times New Roman"/>
          <w:sz w:val="28"/>
        </w:rPr>
        <w:t>;</w:t>
      </w:r>
    </w:p>
    <w:p w:rsidR="00000000" w:rsidRPr="00CE6648" w:rsidRDefault="00A035B2" w:rsidP="00CE66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Рационального распределения суточной калорийности по приемам пищи;</w:t>
      </w:r>
    </w:p>
    <w:p w:rsidR="00000000" w:rsidRDefault="00A035B2" w:rsidP="00CE66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Сбалансированного и разнообразного питания (Одни и те же блюда не должны повторяться в течение дня и двух смежны</w:t>
      </w:r>
      <w:r w:rsidRPr="00CE6648">
        <w:rPr>
          <w:rFonts w:ascii="Times New Roman" w:hAnsi="Times New Roman" w:cs="Times New Roman"/>
          <w:sz w:val="28"/>
        </w:rPr>
        <w:t>х дней)</w:t>
      </w:r>
    </w:p>
    <w:p w:rsidR="00CE6648" w:rsidRPr="00CE6648" w:rsidRDefault="00CE6648" w:rsidP="00CE664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Итоги проверок обсуждаются на </w:t>
      </w:r>
      <w:proofErr w:type="spellStart"/>
      <w:r w:rsidRPr="00CE6648">
        <w:rPr>
          <w:rFonts w:ascii="Times New Roman" w:hAnsi="Times New Roman" w:cs="Times New Roman"/>
          <w:sz w:val="28"/>
        </w:rPr>
        <w:t>общеродительских</w:t>
      </w:r>
      <w:proofErr w:type="spellEnd"/>
      <w:r w:rsidRPr="00CE6648">
        <w:rPr>
          <w:rFonts w:ascii="Times New Roman" w:hAnsi="Times New Roman" w:cs="Times New Roman"/>
          <w:sz w:val="28"/>
        </w:rPr>
        <w:t xml:space="preserve">  собраниях и могут явиться основанием для обращений в адрес администрации школы, ее учредителя и оператора питания государственных органов контроля (надзора)</w:t>
      </w:r>
    </w:p>
    <w:p w:rsidR="00CE6648" w:rsidRDefault="00CE6648" w:rsidP="00CE6648">
      <w:p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lastRenderedPageBreak/>
        <w:t xml:space="preserve">Важно! Порядок произведения мероприятий родительского контроля по организации </w:t>
      </w:r>
      <w:proofErr w:type="gramStart"/>
      <w:r w:rsidRPr="00CE6648">
        <w:rPr>
          <w:rFonts w:ascii="Times New Roman" w:hAnsi="Times New Roman" w:cs="Times New Roman"/>
          <w:sz w:val="28"/>
        </w:rPr>
        <w:t>питания</w:t>
      </w:r>
      <w:proofErr w:type="gramEnd"/>
      <w:r w:rsidRPr="00CE6648">
        <w:rPr>
          <w:rFonts w:ascii="Times New Roman" w:hAnsi="Times New Roman" w:cs="Times New Roman"/>
          <w:sz w:val="28"/>
        </w:rPr>
        <w:t xml:space="preserve"> обучающихся (в том числе доступ родителей в столовую школы) регламентируется локальным нормативным актом школы</w:t>
      </w:r>
    </w:p>
    <w:p w:rsidR="00CE6648" w:rsidRDefault="00CE6648" w:rsidP="00CE6648">
      <w:pPr>
        <w:rPr>
          <w:rFonts w:ascii="Times New Roman" w:hAnsi="Times New Roman" w:cs="Times New Roman"/>
          <w:sz w:val="28"/>
        </w:rPr>
      </w:pPr>
    </w:p>
    <w:p w:rsidR="00CE6648" w:rsidRPr="00A035B2" w:rsidRDefault="00CE6648" w:rsidP="00CE6648">
      <w:pPr>
        <w:jc w:val="center"/>
        <w:rPr>
          <w:rFonts w:ascii="Times New Roman" w:hAnsi="Times New Roman" w:cs="Times New Roman"/>
          <w:b/>
          <w:sz w:val="28"/>
        </w:rPr>
      </w:pPr>
      <w:r w:rsidRPr="00A035B2">
        <w:rPr>
          <w:rFonts w:ascii="Times New Roman" w:hAnsi="Times New Roman" w:cs="Times New Roman"/>
          <w:b/>
          <w:sz w:val="28"/>
        </w:rPr>
        <w:t xml:space="preserve">РОДИТЕЛЬСКИЙ </w:t>
      </w:r>
      <w:proofErr w:type="gramStart"/>
      <w:r w:rsidRPr="00A035B2">
        <w:rPr>
          <w:rFonts w:ascii="Times New Roman" w:hAnsi="Times New Roman" w:cs="Times New Roman"/>
          <w:b/>
          <w:sz w:val="28"/>
        </w:rPr>
        <w:t>КОНТРОЛЬ ЗА</w:t>
      </w:r>
      <w:proofErr w:type="gramEnd"/>
      <w:r w:rsidRPr="00A035B2">
        <w:rPr>
          <w:rFonts w:ascii="Times New Roman" w:hAnsi="Times New Roman" w:cs="Times New Roman"/>
          <w:b/>
          <w:sz w:val="28"/>
        </w:rPr>
        <w:t xml:space="preserve"> ОРГАНИЗАЦИЕЙ ШКОЛЬНОГО ПИТАНИЯ</w:t>
      </w:r>
    </w:p>
    <w:p w:rsidR="00CE6648" w:rsidRPr="00A035B2" w:rsidRDefault="00CE6648" w:rsidP="00CE6648">
      <w:pPr>
        <w:rPr>
          <w:rFonts w:ascii="Times New Roman" w:hAnsi="Times New Roman" w:cs="Times New Roman"/>
          <w:b/>
          <w:sz w:val="28"/>
        </w:rPr>
      </w:pPr>
      <w:r w:rsidRPr="00A035B2">
        <w:rPr>
          <w:rFonts w:ascii="Times New Roman" w:hAnsi="Times New Roman" w:cs="Times New Roman"/>
          <w:b/>
          <w:sz w:val="28"/>
        </w:rPr>
        <w:t xml:space="preserve">Следует обратить внимание </w:t>
      </w:r>
      <w:proofErr w:type="gramStart"/>
      <w:r w:rsidRPr="00A035B2">
        <w:rPr>
          <w:rFonts w:ascii="Times New Roman" w:hAnsi="Times New Roman" w:cs="Times New Roman"/>
          <w:b/>
          <w:sz w:val="28"/>
        </w:rPr>
        <w:t>на</w:t>
      </w:r>
      <w:proofErr w:type="gramEnd"/>
      <w:r w:rsidRPr="00A035B2">
        <w:rPr>
          <w:rFonts w:ascii="Times New Roman" w:hAnsi="Times New Roman" w:cs="Times New Roman"/>
          <w:b/>
          <w:sz w:val="28"/>
        </w:rPr>
        <w:t>: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Соответствие реализованных блюд утвержденному меню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Санитарно-т</w:t>
      </w:r>
      <w:r w:rsidRPr="00CE6648">
        <w:rPr>
          <w:rFonts w:ascii="Times New Roman" w:hAnsi="Times New Roman" w:cs="Times New Roman"/>
          <w:sz w:val="28"/>
        </w:rPr>
        <w:t>ехнологическое содержание помещения для приема пищи, состояние обеденной мебели, столовой посуды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Условия соблюдения правил </w:t>
      </w:r>
      <w:proofErr w:type="gramStart"/>
      <w:r w:rsidRPr="00CE6648">
        <w:rPr>
          <w:rFonts w:ascii="Times New Roman" w:hAnsi="Times New Roman" w:cs="Times New Roman"/>
          <w:sz w:val="28"/>
        </w:rPr>
        <w:t>личной</w:t>
      </w:r>
      <w:proofErr w:type="gramEnd"/>
      <w:r w:rsidRPr="00CE664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6648">
        <w:rPr>
          <w:rFonts w:ascii="Times New Roman" w:hAnsi="Times New Roman" w:cs="Times New Roman"/>
          <w:sz w:val="28"/>
        </w:rPr>
        <w:t>гигнены</w:t>
      </w:r>
      <w:proofErr w:type="spellEnd"/>
      <w:r w:rsidRPr="00CE6648">
        <w:rPr>
          <w:rFonts w:ascii="Times New Roman" w:hAnsi="Times New Roman" w:cs="Times New Roman"/>
          <w:sz w:val="28"/>
        </w:rPr>
        <w:t xml:space="preserve"> детьми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Наличие в состояние у сотрудников, осуществляющих раздачу готовых блюд (чистый халат или фартук, головной убор, рабочая обувь)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Наличие протоколов лабораторных исследований контроля качества и безопасности поступающей пищевой продукции и выпускаемых готовых блюд.</w:t>
      </w:r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gramStart"/>
      <w:r w:rsidRPr="00CE6648">
        <w:rPr>
          <w:rFonts w:ascii="Times New Roman" w:hAnsi="Times New Roman" w:cs="Times New Roman"/>
          <w:sz w:val="28"/>
        </w:rPr>
        <w:t>Вкусовые предпочтения детей, удовлетворенность ассортиментом и качеством блюд (по результатам выборочного опроса (анкетирования)‚детей, с согласия родителей</w:t>
      </w:r>
      <w:proofErr w:type="gramEnd"/>
    </w:p>
    <w:p w:rsidR="00000000" w:rsidRPr="00CE6648" w:rsidRDefault="00A035B2" w:rsidP="00CE664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Объем и вид пищевых отходов после приема пищи</w:t>
      </w:r>
    </w:p>
    <w:p w:rsidR="00CE6648" w:rsidRPr="00A035B2" w:rsidRDefault="00A035B2" w:rsidP="00A035B2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Проведение мероприятий по информированию родителей и детей о здоровом питании</w:t>
      </w:r>
    </w:p>
    <w:p w:rsidR="00CE6648" w:rsidRPr="00A035B2" w:rsidRDefault="00CE6648" w:rsidP="00CE6648">
      <w:pPr>
        <w:jc w:val="center"/>
        <w:rPr>
          <w:rFonts w:ascii="Times New Roman" w:hAnsi="Times New Roman" w:cs="Times New Roman"/>
          <w:b/>
          <w:sz w:val="28"/>
        </w:rPr>
      </w:pPr>
      <w:r w:rsidRPr="00A035B2">
        <w:rPr>
          <w:rFonts w:ascii="Times New Roman" w:hAnsi="Times New Roman" w:cs="Times New Roman"/>
          <w:b/>
          <w:sz w:val="28"/>
        </w:rPr>
        <w:t>Продукты, которые НЕ допускаются при</w:t>
      </w:r>
      <w:r w:rsidRPr="00A035B2">
        <w:rPr>
          <w:rFonts w:ascii="Times New Roman" w:hAnsi="Times New Roman" w:cs="Times New Roman"/>
          <w:b/>
          <w:sz w:val="28"/>
        </w:rPr>
        <w:br/>
        <w:t>организации общественного питания в школе: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Любые пищевые продукты домашнего (не промышленного) изготовления 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Мясо диких животных, яйца и мясо водоплавающих птиц 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Зельцы, кровяные и ливерные, сырокопченые колбасы, заливные блюда, студни, форшмак из сельди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Грибы, сало, маргарин, паштеты и блинчики с мясом и с творогом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Жареные во фритюре пищевые продукты и изделия</w:t>
      </w:r>
    </w:p>
    <w:p w:rsidR="00000000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Окрошки и холодные супы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gramStart"/>
      <w:r w:rsidRPr="00CE6648">
        <w:rPr>
          <w:rFonts w:ascii="Times New Roman" w:hAnsi="Times New Roman" w:cs="Times New Roman"/>
          <w:sz w:val="28"/>
        </w:rPr>
        <w:t>Макароны по-Флотски (с</w:t>
      </w:r>
      <w:proofErr w:type="gramEnd"/>
    </w:p>
    <w:p w:rsidR="00CE6648" w:rsidRPr="00CE6648" w:rsidRDefault="00CE6648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мясным Фаршем), макароны с рубленым яйцом, яичница-глазунья 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lastRenderedPageBreak/>
        <w:t xml:space="preserve">Уксус, горчица, хрен, перец </w:t>
      </w:r>
      <w:r w:rsidRPr="00CE6648">
        <w:rPr>
          <w:rFonts w:ascii="Times New Roman" w:hAnsi="Times New Roman" w:cs="Times New Roman"/>
          <w:sz w:val="28"/>
        </w:rPr>
        <w:t>острый и другие жгучие приправы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Острые соусы, кетчуп, майонез, </w:t>
      </w:r>
      <w:proofErr w:type="spellStart"/>
      <w:r w:rsidRPr="00CE6648">
        <w:rPr>
          <w:rFonts w:ascii="Times New Roman" w:hAnsi="Times New Roman" w:cs="Times New Roman"/>
          <w:sz w:val="28"/>
        </w:rPr>
        <w:t>маримованные</w:t>
      </w:r>
      <w:proofErr w:type="spellEnd"/>
      <w:r w:rsidRPr="00CE6648">
        <w:rPr>
          <w:rFonts w:ascii="Times New Roman" w:hAnsi="Times New Roman" w:cs="Times New Roman"/>
          <w:sz w:val="28"/>
        </w:rPr>
        <w:t xml:space="preserve"> овощи и фрукты 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Кремовые кондитерские</w:t>
      </w:r>
    </w:p>
    <w:p w:rsidR="00CE6648" w:rsidRPr="00CE6648" w:rsidRDefault="00CE6648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 изделия (пирожные и торты) </w:t>
      </w:r>
    </w:p>
    <w:p w:rsidR="00000000" w:rsidRPr="00CE6648" w:rsidRDefault="00A035B2" w:rsidP="00CE664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Арахис, карамель, в том числе и леденцовая</w:t>
      </w:r>
    </w:p>
    <w:p w:rsidR="00CE6648" w:rsidRDefault="00A035B2" w:rsidP="00A035B2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Квас, натуральный кофе, энергетики, газировка, кумыс</w:t>
      </w:r>
    </w:p>
    <w:p w:rsidR="00A035B2" w:rsidRPr="00A035B2" w:rsidRDefault="00A035B2" w:rsidP="00A035B2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</w:p>
    <w:p w:rsidR="00CE6648" w:rsidRPr="00CE6648" w:rsidRDefault="00CE6648" w:rsidP="00A035B2">
      <w:pPr>
        <w:spacing w:after="0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CE6648">
        <w:rPr>
          <w:rFonts w:ascii="Times New Roman" w:hAnsi="Times New Roman" w:cs="Times New Roman"/>
          <w:b/>
          <w:sz w:val="28"/>
        </w:rPr>
        <w:t>Чек-лист родительского контроля организации горячего питания в школе:</w:t>
      </w:r>
    </w:p>
    <w:p w:rsidR="00CE6648" w:rsidRPr="00CE6648" w:rsidRDefault="00CE6648" w:rsidP="00A035B2">
      <w:pPr>
        <w:spacing w:after="0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CE6648">
        <w:rPr>
          <w:rFonts w:ascii="Times New Roman" w:hAnsi="Times New Roman" w:cs="Times New Roman"/>
          <w:b/>
          <w:sz w:val="28"/>
        </w:rPr>
        <w:t>(ответ ДА или НЕТ)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Имеются ли в организации меню для всех возрастных групп и режимов работы </w:t>
      </w:r>
      <w:r w:rsidRPr="00CE6648">
        <w:rPr>
          <w:rFonts w:ascii="Times New Roman" w:hAnsi="Times New Roman" w:cs="Times New Roman"/>
          <w:sz w:val="28"/>
        </w:rPr>
        <w:t>школы?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Вывешено ли цикличное меню (типовое меню на  10-14 </w:t>
      </w:r>
      <w:r w:rsidRPr="00CE6648">
        <w:rPr>
          <w:rFonts w:ascii="Times New Roman" w:hAnsi="Times New Roman" w:cs="Times New Roman"/>
          <w:sz w:val="28"/>
        </w:rPr>
        <w:t>дней) на сайт для ознакомления родителей и  детей?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Вывешено ли ежедневое (фактическое) меню для ознакомления родителей и детей?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В м</w:t>
      </w:r>
      <w:r w:rsidRPr="00CE6648">
        <w:rPr>
          <w:rFonts w:ascii="Times New Roman" w:hAnsi="Times New Roman" w:cs="Times New Roman"/>
          <w:sz w:val="28"/>
        </w:rPr>
        <w:t>еню отсутствуют повторы в смежные дни?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В меню отсутствуют запрещенные блюда и продукты?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Соответствует ли количество приемов </w:t>
      </w:r>
      <w:proofErr w:type="gramStart"/>
      <w:r w:rsidRPr="00CE6648">
        <w:rPr>
          <w:rFonts w:ascii="Times New Roman" w:hAnsi="Times New Roman" w:cs="Times New Roman"/>
          <w:sz w:val="28"/>
        </w:rPr>
        <w:t>пищи</w:t>
      </w:r>
      <w:proofErr w:type="gramEnd"/>
      <w:r w:rsidRPr="00CE6648">
        <w:rPr>
          <w:rFonts w:ascii="Times New Roman" w:hAnsi="Times New Roman" w:cs="Times New Roman"/>
          <w:sz w:val="28"/>
        </w:rPr>
        <w:t xml:space="preserve"> рег</w:t>
      </w:r>
      <w:r w:rsidRPr="00CE6648">
        <w:rPr>
          <w:rFonts w:ascii="Times New Roman" w:hAnsi="Times New Roman" w:cs="Times New Roman"/>
          <w:sz w:val="28"/>
        </w:rPr>
        <w:t>ламентированное цикличным меню режиму работы школы?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Есть ли в организации приказ о создании и порядке работы </w:t>
      </w:r>
      <w:proofErr w:type="spellStart"/>
      <w:r w:rsidRPr="00CE6648">
        <w:rPr>
          <w:rFonts w:ascii="Times New Roman" w:hAnsi="Times New Roman" w:cs="Times New Roman"/>
          <w:sz w:val="28"/>
        </w:rPr>
        <w:t>бракеражной</w:t>
      </w:r>
      <w:proofErr w:type="spellEnd"/>
      <w:r w:rsidRPr="00CE6648">
        <w:rPr>
          <w:rFonts w:ascii="Times New Roman" w:hAnsi="Times New Roman" w:cs="Times New Roman"/>
          <w:sz w:val="28"/>
        </w:rPr>
        <w:t xml:space="preserve"> комиссии? </w:t>
      </w:r>
    </w:p>
    <w:p w:rsidR="00000000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От всех ли партий приготовленных блюд  снимается бракераж (с записью в соответствующем журнале)?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 xml:space="preserve">Выявились ли факты не допуска к реализации блюд  и продуктов по результатам работы </w:t>
      </w:r>
      <w:proofErr w:type="spellStart"/>
      <w:r w:rsidRPr="00CE6648">
        <w:rPr>
          <w:rFonts w:ascii="Times New Roman" w:hAnsi="Times New Roman" w:cs="Times New Roman"/>
          <w:sz w:val="28"/>
        </w:rPr>
        <w:t>бракеражной</w:t>
      </w:r>
      <w:proofErr w:type="spellEnd"/>
      <w:r w:rsidRPr="00CE6648">
        <w:rPr>
          <w:rFonts w:ascii="Times New Roman" w:hAnsi="Times New Roman" w:cs="Times New Roman"/>
          <w:sz w:val="28"/>
        </w:rPr>
        <w:t xml:space="preserve"> к</w:t>
      </w:r>
      <w:r w:rsidRPr="00CE6648">
        <w:rPr>
          <w:rFonts w:ascii="Times New Roman" w:hAnsi="Times New Roman" w:cs="Times New Roman"/>
          <w:sz w:val="28"/>
        </w:rPr>
        <w:t>омиссии за последний месяц?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Предусмотрена ли организация питания детей  с учетом особенностей здоровья (сахарный диабет, пищевые аллергены)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Проводится ли уборка после каждого приема пищи?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Обнаруживались ли в столовой насекомые, грызуны или следы их жизнедеятельности?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Созданы ли условия для соблюдения детьми правил личный гигиен</w:t>
      </w:r>
      <w:proofErr w:type="gramStart"/>
      <w:r w:rsidRPr="00CE6648">
        <w:rPr>
          <w:rFonts w:ascii="Times New Roman" w:hAnsi="Times New Roman" w:cs="Times New Roman"/>
          <w:sz w:val="28"/>
        </w:rPr>
        <w:t>ы(</w:t>
      </w:r>
      <w:proofErr w:type="gramEnd"/>
      <w:r w:rsidRPr="00CE6648">
        <w:rPr>
          <w:rFonts w:ascii="Times New Roman" w:hAnsi="Times New Roman" w:cs="Times New Roman"/>
          <w:sz w:val="28"/>
        </w:rPr>
        <w:t>доступ  к раковинам, мылу, средствам для сушки рук)?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lastRenderedPageBreak/>
        <w:t>Выявлялись ли замечания к соблюдению детьми правил личной гигиены?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Выявлялись ли при сравнении фактического меню с утвержденным ме</w:t>
      </w:r>
      <w:r w:rsidRPr="00CE6648">
        <w:rPr>
          <w:rFonts w:ascii="Times New Roman" w:hAnsi="Times New Roman" w:cs="Times New Roman"/>
          <w:sz w:val="28"/>
        </w:rPr>
        <w:t>ню факты исключения или замены отдельных блюд? </w:t>
      </w:r>
    </w:p>
    <w:p w:rsidR="00000000" w:rsidRPr="00CE6648" w:rsidRDefault="00A035B2" w:rsidP="00CE6648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t>Имелись ли факты выдачи детям остывшей пищи?</w:t>
      </w:r>
      <w:r w:rsidRPr="00CE6648">
        <w:rPr>
          <w:rFonts w:ascii="Times New Roman" w:hAnsi="Times New Roman" w:cs="Times New Roman"/>
          <w:sz w:val="28"/>
        </w:rPr>
        <w:t> </w:t>
      </w:r>
    </w:p>
    <w:p w:rsidR="00CE6648" w:rsidRPr="00CE6648" w:rsidRDefault="00CE6648" w:rsidP="00CE6648">
      <w:pPr>
        <w:ind w:left="720"/>
        <w:rPr>
          <w:rFonts w:ascii="Times New Roman" w:hAnsi="Times New Roman" w:cs="Times New Roman"/>
          <w:sz w:val="28"/>
        </w:rPr>
      </w:pPr>
    </w:p>
    <w:p w:rsidR="00CE6648" w:rsidRPr="00CE6648" w:rsidRDefault="00CE6648" w:rsidP="00CE6648">
      <w:pPr>
        <w:rPr>
          <w:rFonts w:ascii="Times New Roman" w:hAnsi="Times New Roman" w:cs="Times New Roman"/>
          <w:sz w:val="28"/>
        </w:rPr>
      </w:pPr>
    </w:p>
    <w:p w:rsidR="00CE6648" w:rsidRPr="00A035B2" w:rsidRDefault="00CE6648" w:rsidP="00CE6648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A035B2">
        <w:rPr>
          <w:rFonts w:ascii="Times New Roman" w:hAnsi="Times New Roman" w:cs="Times New Roman"/>
          <w:b/>
          <w:color w:val="FF0000"/>
          <w:sz w:val="28"/>
        </w:rPr>
        <w:t>Вы довольны качеством питания в школе?</w:t>
      </w:r>
    </w:p>
    <w:p w:rsidR="00CE6648" w:rsidRDefault="00CE6648" w:rsidP="00CE6648">
      <w:pPr>
        <w:jc w:val="center"/>
        <w:rPr>
          <w:rFonts w:ascii="Times New Roman" w:hAnsi="Times New Roman" w:cs="Times New Roman"/>
          <w:sz w:val="28"/>
        </w:rPr>
      </w:pPr>
      <w:r w:rsidRPr="00CE6648">
        <w:rPr>
          <w:rFonts w:ascii="Times New Roman" w:hAnsi="Times New Roman" w:cs="Times New Roman"/>
          <w:sz w:val="28"/>
        </w:rPr>
        <w:drawing>
          <wp:inline distT="0" distB="0" distL="0" distR="0" wp14:anchorId="1771A4FC" wp14:editId="7DD30639">
            <wp:extent cx="4729150" cy="2908920"/>
            <wp:effectExtent l="0" t="0" r="0" b="635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150" cy="290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48" w:rsidRDefault="00CE6648" w:rsidP="00CE6648">
      <w:pPr>
        <w:rPr>
          <w:rFonts w:ascii="Times New Roman" w:hAnsi="Times New Roman" w:cs="Times New Roman"/>
          <w:sz w:val="28"/>
        </w:rPr>
      </w:pPr>
    </w:p>
    <w:p w:rsidR="00CE6648" w:rsidRPr="00A035B2" w:rsidRDefault="00CE6648" w:rsidP="00CE6648">
      <w:pPr>
        <w:jc w:val="center"/>
        <w:rPr>
          <w:rFonts w:ascii="Times New Roman" w:hAnsi="Times New Roman" w:cs="Times New Roman"/>
          <w:b/>
          <w:sz w:val="36"/>
        </w:rPr>
      </w:pPr>
      <w:r w:rsidRPr="00A035B2">
        <w:rPr>
          <w:rFonts w:ascii="Times New Roman" w:hAnsi="Times New Roman" w:cs="Times New Roman"/>
          <w:b/>
          <w:sz w:val="36"/>
        </w:rPr>
        <w:t>Телефон горячей линии</w:t>
      </w:r>
    </w:p>
    <w:p w:rsidR="00CE6648" w:rsidRPr="00A035B2" w:rsidRDefault="00CE6648" w:rsidP="00CE6648">
      <w:pPr>
        <w:jc w:val="center"/>
        <w:rPr>
          <w:rFonts w:ascii="Times New Roman" w:hAnsi="Times New Roman" w:cs="Times New Roman"/>
          <w:b/>
          <w:sz w:val="36"/>
        </w:rPr>
      </w:pPr>
      <w:r w:rsidRPr="00A035B2">
        <w:rPr>
          <w:rFonts w:ascii="Times New Roman" w:hAnsi="Times New Roman" w:cs="Times New Roman"/>
          <w:b/>
          <w:sz w:val="36"/>
        </w:rPr>
        <w:t>8(347) 292-11-52</w:t>
      </w:r>
      <w:bookmarkStart w:id="0" w:name="_GoBack"/>
      <w:bookmarkEnd w:id="0"/>
    </w:p>
    <w:p w:rsidR="00CE6648" w:rsidRPr="00CE6648" w:rsidRDefault="00CE6648" w:rsidP="00CE6648">
      <w:pPr>
        <w:rPr>
          <w:rFonts w:ascii="Times New Roman" w:hAnsi="Times New Roman" w:cs="Times New Roman"/>
          <w:sz w:val="28"/>
        </w:rPr>
      </w:pPr>
    </w:p>
    <w:p w:rsidR="00CE6648" w:rsidRPr="00CE6648" w:rsidRDefault="00CE6648" w:rsidP="00CE6648">
      <w:pPr>
        <w:rPr>
          <w:rFonts w:ascii="Times New Roman" w:hAnsi="Times New Roman" w:cs="Times New Roman"/>
          <w:sz w:val="28"/>
        </w:rPr>
      </w:pPr>
    </w:p>
    <w:p w:rsidR="00CE6648" w:rsidRPr="00CE6648" w:rsidRDefault="00CE6648" w:rsidP="00CE6648">
      <w:pPr>
        <w:spacing w:after="0"/>
        <w:rPr>
          <w:rFonts w:ascii="Times New Roman" w:hAnsi="Times New Roman" w:cs="Times New Roman"/>
          <w:sz w:val="28"/>
        </w:rPr>
      </w:pPr>
    </w:p>
    <w:p w:rsidR="00CE6648" w:rsidRPr="00CE6648" w:rsidRDefault="00CE6648" w:rsidP="00CE6648">
      <w:pPr>
        <w:jc w:val="center"/>
        <w:rPr>
          <w:rFonts w:ascii="Times New Roman" w:hAnsi="Times New Roman" w:cs="Times New Roman"/>
          <w:sz w:val="28"/>
        </w:rPr>
      </w:pPr>
    </w:p>
    <w:sectPr w:rsidR="00CE6648" w:rsidRPr="00CE6648" w:rsidSect="00CE664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73F6"/>
    <w:multiLevelType w:val="hybridMultilevel"/>
    <w:tmpl w:val="CB3C3330"/>
    <w:lvl w:ilvl="0" w:tplc="04545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A8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25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E3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A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E0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C4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C28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6A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FD494F"/>
    <w:multiLevelType w:val="hybridMultilevel"/>
    <w:tmpl w:val="1DF0CFF2"/>
    <w:lvl w:ilvl="0" w:tplc="24148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EF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82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A0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C4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982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E1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A2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05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B1B2C35"/>
    <w:multiLevelType w:val="hybridMultilevel"/>
    <w:tmpl w:val="52B2EC96"/>
    <w:lvl w:ilvl="0" w:tplc="CB287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ED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4B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6C7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26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A1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47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34E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968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B4C231C"/>
    <w:multiLevelType w:val="hybridMultilevel"/>
    <w:tmpl w:val="456478F8"/>
    <w:lvl w:ilvl="0" w:tplc="351AA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A7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B87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85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24B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07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486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92C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A6C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C524770"/>
    <w:multiLevelType w:val="hybridMultilevel"/>
    <w:tmpl w:val="C0D43764"/>
    <w:lvl w:ilvl="0" w:tplc="5A4A5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F42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884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43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482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4C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C3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AB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28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3D05270"/>
    <w:multiLevelType w:val="hybridMultilevel"/>
    <w:tmpl w:val="C5CEFEE6"/>
    <w:lvl w:ilvl="0" w:tplc="6BBCA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09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23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EEA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43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6B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2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23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6487A0E"/>
    <w:multiLevelType w:val="hybridMultilevel"/>
    <w:tmpl w:val="8A984B24"/>
    <w:lvl w:ilvl="0" w:tplc="27983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8F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CD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C0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CB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0A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05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1AE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14C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D3D583B"/>
    <w:multiLevelType w:val="hybridMultilevel"/>
    <w:tmpl w:val="35BE353E"/>
    <w:lvl w:ilvl="0" w:tplc="1A28C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CA3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EB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2CC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49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C6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A6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FE2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6E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48"/>
    <w:rsid w:val="00A035B2"/>
    <w:rsid w:val="00C55A20"/>
    <w:rsid w:val="00C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6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40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0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4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2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8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8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09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5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4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17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9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62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46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1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99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8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1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9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1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4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5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1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4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2020-10-29T02:50:00Z</dcterms:created>
  <dcterms:modified xsi:type="dcterms:W3CDTF">2020-10-29T03:01:00Z</dcterms:modified>
</cp:coreProperties>
</file>